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4FA5B45" w14:textId="77777777" w:rsidR="003B4435" w:rsidRDefault="00977556">
      <w:pPr>
        <w:pStyle w:val="10"/>
      </w:pPr>
      <w:r>
        <w:rPr>
          <w:noProof/>
          <w:lang w:eastAsia="el-GR"/>
        </w:rPr>
        <mc:AlternateContent>
          <mc:Choice Requires="wps">
            <w:drawing>
              <wp:anchor distT="0" distB="0" distL="114300" distR="114300" simplePos="0" relativeHeight="251658240" behindDoc="0" locked="0" layoutInCell="1" hidden="0" allowOverlap="1" wp14:anchorId="08CB8BA6" wp14:editId="03B90C31">
                <wp:simplePos x="0" y="0"/>
                <wp:positionH relativeFrom="column">
                  <wp:posOffset>1</wp:posOffset>
                </wp:positionH>
                <wp:positionV relativeFrom="paragraph">
                  <wp:posOffset>-634</wp:posOffset>
                </wp:positionV>
                <wp:extent cx="2642870" cy="114046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870" cy="1140460"/>
                        </a:xfrm>
                        <a:prstGeom prst="rect">
                          <a:avLst/>
                        </a:prstGeom>
                        <a:solidFill>
                          <a:srgbClr val="FFFFFF"/>
                        </a:solidFill>
                        <a:ln>
                          <a:noFill/>
                        </a:ln>
                      </wps:spPr>
                      <wps:txbx>
                        <w:txbxContent>
                          <w:p w14:paraId="6D155FB5" w14:textId="77777777" w:rsidR="005A0B6E" w:rsidRDefault="00977556" w:rsidP="00680797">
                            <w:pPr>
                              <w:pStyle w:val="10"/>
                              <w:spacing w:after="0" w:line="240" w:lineRule="auto"/>
                              <w:jc w:val="center"/>
                              <w:rPr>
                                <w:color w:val="333399"/>
                                <w:sz w:val="24"/>
                                <w:szCs w:val="24"/>
                                <w:lang w:val="en-US"/>
                              </w:rPr>
                            </w:pPr>
                            <w:r w:rsidRPr="006B7678">
                              <w:rPr>
                                <w:noProof/>
                                <w:color w:val="333399"/>
                                <w:sz w:val="24"/>
                                <w:szCs w:val="24"/>
                                <w:lang w:eastAsia="el-GR"/>
                              </w:rPr>
                              <w:drawing>
                                <wp:inline distT="0" distB="0" distL="0" distR="0" wp14:anchorId="154798E8" wp14:editId="76C1B6A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4"/>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8058D86" w14:textId="77777777" w:rsidR="005A0B6E" w:rsidRDefault="00977556" w:rsidP="00680797">
                            <w:pPr>
                              <w:pStyle w:val="10"/>
                              <w:spacing w:after="0" w:line="240" w:lineRule="auto"/>
                              <w:jc w:val="center"/>
                              <w:rPr>
                                <w:color w:val="4F81BD"/>
                              </w:rPr>
                            </w:pPr>
                            <w:r>
                              <w:rPr>
                                <w:color w:val="4F81BD"/>
                              </w:rPr>
                              <w:t>ΕΛΛΗΝΙΚΗ ΔΗΜΟΚΡΑΤΙΑ</w:t>
                            </w:r>
                          </w:p>
                          <w:p w14:paraId="381347BD" w14:textId="77777777" w:rsidR="005A0B6E" w:rsidRDefault="00977556" w:rsidP="00680797">
                            <w:pPr>
                              <w:pStyle w:val="10"/>
                              <w:spacing w:after="0" w:line="240" w:lineRule="auto"/>
                              <w:jc w:val="center"/>
                              <w:rPr>
                                <w:color w:val="4F81BD"/>
                              </w:rPr>
                            </w:pPr>
                            <w:r>
                              <w:rPr>
                                <w:color w:val="4F81BD"/>
                              </w:rPr>
                              <w:t>ΥΠΟΥΡΓΕΙΟ ΠΟΛΙΤΙΣΜΟΥ ΚΑΙ ΑΘΛΗΤΙΣΜΟΥ</w:t>
                            </w:r>
                          </w:p>
                          <w:p w14:paraId="56B3F361" w14:textId="77777777" w:rsidR="005A0B6E" w:rsidRDefault="00977556" w:rsidP="00680797">
                            <w:pPr>
                              <w:pStyle w:val="10"/>
                              <w:spacing w:after="0" w:line="240" w:lineRule="auto"/>
                              <w:jc w:val="center"/>
                              <w:rPr>
                                <w:color w:val="4F81BD"/>
                              </w:rPr>
                            </w:pPr>
                            <w:r>
                              <w:rPr>
                                <w:color w:val="4F81BD"/>
                              </w:rPr>
                              <w:t xml:space="preserve">ΓΡΑΦΕΙΟ ΤΥΠΟΥ                                    </w:t>
                            </w:r>
                          </w:p>
                          <w:p w14:paraId="508CA249" w14:textId="77777777" w:rsidR="005A0B6E" w:rsidRDefault="00977556" w:rsidP="00680797">
                            <w:pPr>
                              <w:pStyle w:val="10"/>
                              <w:spacing w:after="0" w:line="240" w:lineRule="auto"/>
                              <w:jc w:val="center"/>
                              <w:rPr>
                                <w:color w:val="4F81BD"/>
                                <w:sz w:val="20"/>
                                <w:szCs w:val="20"/>
                              </w:rPr>
                            </w:pPr>
                            <w:r>
                              <w:rPr>
                                <w:color w:val="4F81BD"/>
                                <w:sz w:val="20"/>
                                <w:szCs w:val="20"/>
                              </w:rPr>
                              <w:t>------</w:t>
                            </w:r>
                          </w:p>
                        </w:txbxContent>
                      </wps:txbx>
                      <wps:bodyPr rot="0" vert="horz" wrap="square" lIns="0" tIns="0" rIns="0" bIns="0" anchor="t" anchorCtr="0" upright="1">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8CB8BA6" id="_x0000_t202" coordsize="21600,21600" o:spt="202" path="m,l,21600r21600,l21600,xe">
                <v:stroke joinstyle="miter"/>
                <v:path gradientshapeok="t" o:connecttype="rect"/>
              </v:shapetype>
              <v:shape id="Text Box 2" o:spid="_x0000_s1026" type="#_x0000_t202" style="position:absolute;margin-left:0;margin-top:-.05pt;width:208.1pt;height:89.8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" stroked="f">
                <v:textbox inset="0,0,0,0">
                  <w:txbxContent>
                    <w:p w14:paraId="6D155FB5" w14:textId="77777777" w:rsidR="005A0B6E" w:rsidRDefault="00977556" w:rsidP="00680797">
                      <w:pPr>
                        <w:pStyle w:val="10"/>
                        <w:spacing w:after="0" w:line="240" w:lineRule="auto"/>
                        <w:jc w:val="center"/>
                        <w:rPr>
                          <w:color w:val="333399"/>
                          <w:sz w:val="24"/>
                          <w:szCs w:val="24"/>
                          <w:lang w:val="en-US"/>
                        </w:rPr>
                      </w:pPr>
                      <w:r w:rsidRPr="006B7678">
                        <w:rPr>
                          <w:noProof/>
                          <w:color w:val="333399"/>
                          <w:sz w:val="24"/>
                          <w:szCs w:val="24"/>
                          <w:lang w:val="en-US"/>
                        </w:rPr>
                        <w:drawing>
                          <wp:inline distT="0" distB="0" distL="0" distR="0" wp14:anchorId="154798E8" wp14:editId="76C1B6A6">
                            <wp:extent cx="409575" cy="409575"/>
                            <wp:effectExtent l="0" t="0" r="0" b="0"/>
                            <wp:docPr id="1"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5"/>
                                    <a:srcRect/>
                                    <a:stretch>
                                      <a:fillRect/>
                                    </a:stretch>
                                  </pic:blipFill>
                                  <pic:spPr bwMode="auto">
                                    <a:xfrm>
                                      <a:off x="0" y="0"/>
                                      <a:ext cx="409575" cy="409575"/>
                                    </a:xfrm>
                                    <a:prstGeom prst="rect">
                                      <a:avLst/>
                                    </a:prstGeom>
                                    <a:solidFill>
                                      <a:srgbClr val="0000FF"/>
                                    </a:solidFill>
                                    <a:ln>
                                      <a:noFill/>
                                    </a:ln>
                                  </pic:spPr>
                                </pic:pic>
                              </a:graphicData>
                            </a:graphic>
                          </wp:inline>
                        </w:drawing>
                      </w:r>
                    </w:p>
                    <w:p w14:paraId="68058D86" w14:textId="77777777" w:rsidR="005A0B6E" w:rsidRDefault="00977556" w:rsidP="00680797">
                      <w:pPr>
                        <w:pStyle w:val="10"/>
                        <w:spacing w:after="0" w:line="240" w:lineRule="auto"/>
                        <w:jc w:val="center"/>
                        <w:rPr>
                          <w:color w:val="4F81BD"/>
                        </w:rPr>
                      </w:pPr>
                      <w:r>
                        <w:rPr>
                          <w:color w:val="4F81BD"/>
                        </w:rPr>
                        <w:t>ΕΛΛΗΝΙΚΗ ΔΗΜΟΚΡΑΤΙΑ</w:t>
                      </w:r>
                    </w:p>
                    <w:p w14:paraId="381347BD" w14:textId="77777777" w:rsidR="005A0B6E" w:rsidRDefault="00977556" w:rsidP="00680797">
                      <w:pPr>
                        <w:pStyle w:val="10"/>
                        <w:spacing w:after="0" w:line="240" w:lineRule="auto"/>
                        <w:jc w:val="center"/>
                        <w:rPr>
                          <w:color w:val="4F81BD"/>
                        </w:rPr>
                      </w:pPr>
                      <w:r>
                        <w:rPr>
                          <w:color w:val="4F81BD"/>
                        </w:rPr>
                        <w:t>ΥΠΟΥΡΓΕΙΟ ΠΟΛΙΤΙΣΜΟΥ ΚΑΙ ΑΘΛΗΤΙΣΜΟΥ</w:t>
                      </w:r>
                    </w:p>
                    <w:p w14:paraId="56B3F361" w14:textId="77777777" w:rsidR="005A0B6E" w:rsidRDefault="00977556" w:rsidP="00680797">
                      <w:pPr>
                        <w:pStyle w:val="10"/>
                        <w:spacing w:after="0" w:line="240" w:lineRule="auto"/>
                        <w:jc w:val="center"/>
                        <w:rPr>
                          <w:color w:val="4F81BD"/>
                        </w:rPr>
                      </w:pPr>
                      <w:r>
                        <w:rPr>
                          <w:color w:val="4F81BD"/>
                        </w:rPr>
                        <w:t xml:space="preserve">ΓΡΑΦΕΙΟ ΤΥΠΟΥ                                    </w:t>
                      </w:r>
                    </w:p>
                    <w:p w14:paraId="508CA249" w14:textId="77777777" w:rsidR="005A0B6E" w:rsidRDefault="00977556" w:rsidP="00680797">
                      <w:pPr>
                        <w:pStyle w:val="10"/>
                        <w:spacing w:after="0" w:line="240" w:lineRule="auto"/>
                        <w:jc w:val="center"/>
                        <w:rPr>
                          <w:color w:val="4F81BD"/>
                          <w:sz w:val="20"/>
                          <w:szCs w:val="20"/>
                        </w:rPr>
                      </w:pPr>
                      <w:r>
                        <w:rPr>
                          <w:color w:val="4F81BD"/>
                          <w:sz w:val="20"/>
                          <w:szCs w:val="20"/>
                        </w:rPr>
                        <w:t>------</w:t>
                      </w:r>
                    </w:p>
                  </w:txbxContent>
                </v:textbox>
              </v:shape>
            </w:pict>
          </mc:Fallback>
        </mc:AlternateContent>
      </w:r>
    </w:p>
    <w:p w14:paraId="238C58B5" w14:textId="77777777" w:rsidR="003B4435" w:rsidRDefault="003B4435">
      <w:pPr>
        <w:pStyle w:val="10"/>
      </w:pPr>
    </w:p>
    <w:p w14:paraId="5A33EE25" w14:textId="77777777" w:rsidR="003B4435" w:rsidRDefault="003B4435">
      <w:pPr>
        <w:pStyle w:val="10"/>
      </w:pPr>
    </w:p>
    <w:p w14:paraId="1543EBD8" w14:textId="77777777" w:rsidR="003B4435" w:rsidRDefault="003B4435">
      <w:pPr>
        <w:pStyle w:val="10"/>
      </w:pPr>
    </w:p>
    <w:p w14:paraId="69BB6E3F" w14:textId="77777777" w:rsidR="003B4435" w:rsidRDefault="003B4435">
      <w:pPr>
        <w:pStyle w:val="10"/>
      </w:pPr>
    </w:p>
    <w:p w14:paraId="56814A3E" w14:textId="77777777" w:rsidR="003B4435" w:rsidRDefault="003B4435">
      <w:pPr>
        <w:pStyle w:val="10"/>
        <w:rPr>
          <w:sz w:val="24"/>
          <w:szCs w:val="24"/>
        </w:rPr>
      </w:pPr>
    </w:p>
    <w:p w14:paraId="390A00D2" w14:textId="1C49FD17" w:rsidR="003B4435" w:rsidRDefault="00977556">
      <w:pPr>
        <w:pStyle w:val="10"/>
        <w:pBdr>
          <w:top w:val="nil"/>
          <w:left w:val="nil"/>
          <w:bottom w:val="nil"/>
          <w:right w:val="nil"/>
          <w:between w:val="nil"/>
        </w:pBdr>
        <w:shd w:val="clear" w:color="auto" w:fill="FFFFFF"/>
        <w:spacing w:after="0" w:line="240" w:lineRule="auto"/>
        <w:jc w:val="right"/>
        <w:rPr>
          <w:color w:val="000000"/>
          <w:sz w:val="24"/>
          <w:szCs w:val="24"/>
        </w:rPr>
      </w:pPr>
      <w:r>
        <w:rPr>
          <w:color w:val="000000"/>
          <w:sz w:val="24"/>
          <w:szCs w:val="24"/>
        </w:rPr>
        <w:t xml:space="preserve">Αθήνα, </w:t>
      </w:r>
      <w:r w:rsidR="00002F62">
        <w:rPr>
          <w:color w:val="000000"/>
          <w:sz w:val="24"/>
          <w:szCs w:val="24"/>
        </w:rPr>
        <w:t>2</w:t>
      </w:r>
      <w:r w:rsidR="00126857">
        <w:rPr>
          <w:color w:val="000000"/>
          <w:sz w:val="24"/>
          <w:szCs w:val="24"/>
        </w:rPr>
        <w:t>1</w:t>
      </w:r>
      <w:r>
        <w:rPr>
          <w:color w:val="000000"/>
          <w:sz w:val="24"/>
          <w:szCs w:val="24"/>
        </w:rPr>
        <w:t xml:space="preserve"> Δεκεμβρίου 2021</w:t>
      </w:r>
    </w:p>
    <w:p w14:paraId="4FCE3907" w14:textId="77777777" w:rsidR="003B4435" w:rsidRDefault="003B4435">
      <w:pPr>
        <w:pStyle w:val="10"/>
        <w:pBdr>
          <w:top w:val="nil"/>
          <w:left w:val="nil"/>
          <w:bottom w:val="nil"/>
          <w:right w:val="nil"/>
          <w:between w:val="nil"/>
        </w:pBdr>
        <w:shd w:val="clear" w:color="auto" w:fill="FFFFFF"/>
        <w:spacing w:after="0" w:line="240" w:lineRule="auto"/>
        <w:jc w:val="right"/>
        <w:rPr>
          <w:color w:val="000000"/>
          <w:sz w:val="24"/>
          <w:szCs w:val="24"/>
        </w:rPr>
      </w:pPr>
    </w:p>
    <w:p w14:paraId="70C19805" w14:textId="77777777" w:rsidR="00126857" w:rsidRDefault="00126857" w:rsidP="00126857">
      <w:pPr>
        <w:jc w:val="both"/>
        <w:rPr>
          <w:sz w:val="24"/>
          <w:szCs w:val="24"/>
        </w:rPr>
      </w:pPr>
    </w:p>
    <w:p w14:paraId="4C74A5B6" w14:textId="77777777" w:rsidR="00BB60D6" w:rsidRPr="00BB60D6" w:rsidRDefault="00BB60D6" w:rsidP="00BB60D6">
      <w:pPr>
        <w:jc w:val="center"/>
        <w:rPr>
          <w:b/>
          <w:bCs/>
          <w:sz w:val="24"/>
          <w:szCs w:val="24"/>
          <w:lang w:eastAsia="el-GR"/>
        </w:rPr>
      </w:pPr>
      <w:r w:rsidRPr="00BB60D6">
        <w:rPr>
          <w:b/>
          <w:bCs/>
          <w:sz w:val="24"/>
          <w:szCs w:val="24"/>
          <w:lang w:eastAsia="el-GR"/>
        </w:rPr>
        <w:t>Εγκαινιάστηκε από την Υπουργό Πολιτισμού και Αθλητισμού Λίνα Μενδώνη η νέα Μόνιμη Έκθεση του Ολυμπιακού Μουσείου Θεσσαλονίκης</w:t>
      </w:r>
    </w:p>
    <w:p w14:paraId="3206281C" w14:textId="77777777" w:rsidR="00BB60D6" w:rsidRPr="00BB60D6" w:rsidRDefault="00BB60D6" w:rsidP="00BB60D6">
      <w:pPr>
        <w:jc w:val="both"/>
        <w:rPr>
          <w:sz w:val="24"/>
          <w:szCs w:val="24"/>
          <w:lang w:eastAsia="el-GR"/>
        </w:rPr>
      </w:pPr>
    </w:p>
    <w:p w14:paraId="313D90B7" w14:textId="77777777" w:rsidR="00BB60D6" w:rsidRPr="00BB60D6" w:rsidRDefault="00BB60D6" w:rsidP="00BB60D6">
      <w:pPr>
        <w:jc w:val="both"/>
        <w:rPr>
          <w:sz w:val="24"/>
          <w:szCs w:val="24"/>
          <w:lang w:eastAsia="el-GR"/>
        </w:rPr>
      </w:pPr>
      <w:r w:rsidRPr="00BB60D6">
        <w:rPr>
          <w:sz w:val="24"/>
          <w:szCs w:val="24"/>
          <w:lang w:eastAsia="el-GR"/>
        </w:rPr>
        <w:t xml:space="preserve">Τον νέο εκθεσιακό χώρο 3.500 τ.μ. και τη νέα Μόνιμη Έκθεση «Ολυμπιακοί Αγώνες» του Ολυμπιακού Μουσείου Θεσσαλονίκης εγκαινίασε χθες το απόγευμα η Υπουργός Πολιτισμού και Αθλητισμού Λίνα Μενδώνη, μαζί με τον Υφυπουργό Αθλητισμού Λευτέρη Αυγενάκη και τον Πρόεδρο της Ελληνικής Ολυμπιακής Επιτροπής και μέλος της ΔΟΕ Σπύρο Καπράλο. </w:t>
      </w:r>
    </w:p>
    <w:p w14:paraId="21E58E74" w14:textId="77777777" w:rsidR="00BB60D6" w:rsidRPr="00BB60D6" w:rsidRDefault="00BB60D6" w:rsidP="00BB60D6">
      <w:pPr>
        <w:jc w:val="both"/>
        <w:rPr>
          <w:color w:val="000000"/>
          <w:sz w:val="24"/>
          <w:szCs w:val="24"/>
          <w:shd w:val="clear" w:color="auto" w:fill="FFFFFF"/>
          <w:lang w:eastAsia="el-GR"/>
        </w:rPr>
      </w:pPr>
      <w:r w:rsidRPr="00BB60D6">
        <w:rPr>
          <w:sz w:val="24"/>
          <w:szCs w:val="24"/>
          <w:lang w:eastAsia="el-GR"/>
        </w:rPr>
        <w:t xml:space="preserve">Όπως δήλωσε η Λίνα Μενδώνη, </w:t>
      </w:r>
      <w:r w:rsidRPr="00BB60D6">
        <w:rPr>
          <w:color w:val="000000"/>
          <w:sz w:val="24"/>
          <w:szCs w:val="24"/>
          <w:shd w:val="clear" w:color="auto" w:fill="FFFFFF"/>
          <w:lang w:eastAsia="el-GR"/>
        </w:rPr>
        <w:t>«Είναι μια πολύ ωραία μέρα σήμερα για το Ολυμπιακό Μουσείο αλλά και για όλους τους Έλληνες που ανήκουμε στην οικογένεια του ελληνισμού και του αθλητισμού. Η σημερινή μας παρουσία εδώ είναι ακριβώς γιατί θέλουμε να σηματοδοτήσουμε τη μεγάλη προσφορά του μουσείου και στην πόλη της Θεσσαλονίκης αλλά και γενικά την προαγωγή των Ολυμπιακών ιδεών και ιδεωδών. Είναι το σημείο που εφάπτονται ο ελληνισμός με τον αθλητισμό, οι Ολυμπιακοί Αγώνες, δημιούργημα του ελληνικού πολιτισμού, σήμα κατατεθέν της πατρίδας μας. Είναι το brand με το οποίο η Ελλάδα ταξιδεύει στον κόσμο. Το μήνυμα που μεταφέρουν, είναι της αριστείας και της ευγενούς άμιλλας. Ακριβώς αυτά τα οποία έχει ανάγκη σήμερα η κοινωνία μας».</w:t>
      </w:r>
    </w:p>
    <w:p w14:paraId="7E96C709" w14:textId="77777777" w:rsidR="00BB60D6" w:rsidRPr="00BB60D6" w:rsidRDefault="00BB60D6" w:rsidP="00BB60D6">
      <w:pPr>
        <w:jc w:val="both"/>
        <w:rPr>
          <w:color w:val="222222"/>
          <w:sz w:val="24"/>
          <w:szCs w:val="24"/>
          <w:shd w:val="clear" w:color="auto" w:fill="FFFFFF"/>
          <w:lang w:eastAsia="el-GR"/>
        </w:rPr>
      </w:pPr>
      <w:r w:rsidRPr="00BB60D6">
        <w:rPr>
          <w:color w:val="222222"/>
          <w:sz w:val="24"/>
          <w:szCs w:val="24"/>
          <w:shd w:val="clear" w:color="auto" w:fill="FFFFFF"/>
          <w:lang w:eastAsia="el-GR"/>
        </w:rPr>
        <w:t xml:space="preserve">Κατά τη διάρκεια της εκδήλωσης, πραγματοποιήθηκε η Τελετή Τιμητικής Βράβευσης Μελών της ελληνικής Ολυμπιακής και Παραολυμπιακής οικογένειας. Τιμήθηκαν οι Ολυμπιονίκες και Παραολυμπιονίκες του Τόκιο 2021, θεσμικοί εκπρόσωποι και υποστηρικτές του έργου του Μουσείου, μεταξύ των οποίων και η Υπουργός Πολιτισμού και Αθλητισμού. </w:t>
      </w:r>
    </w:p>
    <w:p w14:paraId="7653D2D1" w14:textId="406255E9" w:rsidR="003B4435" w:rsidRPr="00BB60D6" w:rsidRDefault="00BB60D6" w:rsidP="00BB60D6">
      <w:pPr>
        <w:jc w:val="both"/>
        <w:rPr>
          <w:color w:val="000000"/>
          <w:sz w:val="24"/>
          <w:szCs w:val="24"/>
          <w:lang w:eastAsia="el-GR"/>
        </w:rPr>
      </w:pPr>
      <w:r w:rsidRPr="00BB60D6">
        <w:rPr>
          <w:color w:val="222222"/>
          <w:sz w:val="24"/>
          <w:szCs w:val="24"/>
          <w:shd w:val="clear" w:color="auto" w:fill="FFFFFF"/>
          <w:lang w:eastAsia="el-GR"/>
        </w:rPr>
        <w:t xml:space="preserve">Παρόντες στην εκδήλωση ήταν επίσης, ο Υφυπουργός Εσωτερικών Σταύρος Καλαφάτης, ο Πρόεδρος της Διεθνούς Ολυμπιακής Ακαδημίας Ισίδωρος Κούβελος, ο Περιφερειάρχης Κεντρικής Μακεδονίας Απόστολος Τζιτζικώστας και η Αντιπεριφερειάρχης και Ολυμπιονίκης Βούλα Πατουλίδου, καθώς και πολλοί ακόμη Ολυμπιονίκες και Παραολυμπιονίκες. </w:t>
      </w:r>
    </w:p>
    <w:sectPr w:rsidR="003B4435" w:rsidRPr="00BB60D6">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0000000000000000000"/>
    <w:charset w:val="00"/>
    <w:family w:val="swiss"/>
    <w:notTrueType/>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435"/>
    <w:rsid w:val="00002F62"/>
    <w:rsid w:val="000F54CC"/>
    <w:rsid w:val="00126857"/>
    <w:rsid w:val="002C6058"/>
    <w:rsid w:val="003B4435"/>
    <w:rsid w:val="0078114C"/>
    <w:rsid w:val="00977556"/>
    <w:rsid w:val="00BB60D6"/>
    <w:rsid w:val="00C41D12"/>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B5D44A"/>
  <w15:docId w15:val="{32A0D82D-51B1-CF40-B382-3D728C5D4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pPr>
      <w:keepNext/>
      <w:keepLines/>
      <w:spacing w:before="480" w:after="120"/>
      <w:outlineLvl w:val="0"/>
    </w:pPr>
    <w:rPr>
      <w:b/>
      <w:sz w:val="48"/>
      <w:szCs w:val="48"/>
    </w:rPr>
  </w:style>
  <w:style w:type="paragraph" w:styleId="2">
    <w:name w:val="heading 2"/>
    <w:basedOn w:val="10"/>
    <w:next w:val="10"/>
    <w:pPr>
      <w:keepNext/>
      <w:keepLines/>
      <w:spacing w:before="360" w:after="80"/>
      <w:outlineLvl w:val="1"/>
    </w:pPr>
    <w:rPr>
      <w:b/>
      <w:sz w:val="36"/>
      <w:szCs w:val="36"/>
    </w:rPr>
  </w:style>
  <w:style w:type="paragraph" w:styleId="3">
    <w:name w:val="heading 3"/>
    <w:basedOn w:val="10"/>
    <w:next w:val="10"/>
    <w:pPr>
      <w:keepNext/>
      <w:keepLines/>
      <w:spacing w:before="280" w:after="80"/>
      <w:outlineLvl w:val="2"/>
    </w:pPr>
    <w:rPr>
      <w:b/>
      <w:sz w:val="28"/>
      <w:szCs w:val="28"/>
    </w:rPr>
  </w:style>
  <w:style w:type="paragraph" w:styleId="4">
    <w:name w:val="heading 4"/>
    <w:basedOn w:val="10"/>
    <w:next w:val="10"/>
    <w:pPr>
      <w:keepNext/>
      <w:keepLines/>
      <w:spacing w:before="240" w:after="40"/>
      <w:outlineLvl w:val="3"/>
    </w:pPr>
    <w:rPr>
      <w:b/>
      <w:sz w:val="24"/>
      <w:szCs w:val="24"/>
    </w:rPr>
  </w:style>
  <w:style w:type="paragraph" w:styleId="5">
    <w:name w:val="heading 5"/>
    <w:basedOn w:val="10"/>
    <w:next w:val="10"/>
    <w:pPr>
      <w:keepNext/>
      <w:keepLines/>
      <w:spacing w:before="220" w:after="40"/>
      <w:outlineLvl w:val="4"/>
    </w:pPr>
    <w:rPr>
      <w:b/>
    </w:rPr>
  </w:style>
  <w:style w:type="paragraph" w:styleId="6">
    <w:name w:val="heading 6"/>
    <w:basedOn w:val="10"/>
    <w:next w:val="1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Βασικό1"/>
  </w:style>
  <w:style w:type="paragraph" w:styleId="a3">
    <w:name w:val="Title"/>
    <w:basedOn w:val="10"/>
    <w:next w:val="10"/>
    <w:pPr>
      <w:keepNext/>
      <w:keepLines/>
      <w:spacing w:before="480" w:after="120"/>
    </w:pPr>
    <w:rPr>
      <w:b/>
      <w:sz w:val="72"/>
      <w:szCs w:val="72"/>
    </w:rPr>
  </w:style>
  <w:style w:type="paragraph" w:styleId="a4">
    <w:name w:val="Subtitle"/>
    <w:basedOn w:val="10"/>
    <w:next w:val="10"/>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C41D12"/>
    <w:pPr>
      <w:spacing w:after="0" w:line="240" w:lineRule="auto"/>
    </w:pPr>
    <w:rPr>
      <w:rFonts w:ascii="Lucida Grande" w:hAnsi="Lucida Grande"/>
      <w:sz w:val="18"/>
      <w:szCs w:val="18"/>
    </w:rPr>
  </w:style>
  <w:style w:type="character" w:customStyle="1" w:styleId="Char">
    <w:name w:val="Κείμενο πλαισίου Char"/>
    <w:basedOn w:val="a0"/>
    <w:link w:val="a5"/>
    <w:uiPriority w:val="99"/>
    <w:semiHidden/>
    <w:rsid w:val="00C41D12"/>
    <w:rPr>
      <w:rFonts w:ascii="Lucida Grande" w:hAnsi="Lucida Grande"/>
      <w:sz w:val="18"/>
      <w:szCs w:val="18"/>
    </w:rPr>
  </w:style>
  <w:style w:type="paragraph" w:customStyle="1" w:styleId="20">
    <w:name w:val="Βασικό2"/>
    <w:basedOn w:val="a"/>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char">
    <w:name w:val="normal__char"/>
    <w:basedOn w:val="a0"/>
    <w:rsid w:val="00002F62"/>
  </w:style>
  <w:style w:type="paragraph" w:customStyle="1" w:styleId="list0020paragraph">
    <w:name w:val="list_0020paragraph"/>
    <w:basedOn w:val="a"/>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list0020paragraphchar">
    <w:name w:val="list_0020paragraph__char"/>
    <w:basedOn w:val="a0"/>
    <w:rsid w:val="00002F62"/>
  </w:style>
  <w:style w:type="character" w:customStyle="1" w:styleId="normalcharchar">
    <w:name w:val="normal____char__char"/>
    <w:basedOn w:val="a0"/>
    <w:rsid w:val="00002F62"/>
  </w:style>
  <w:style w:type="paragraph" w:styleId="Web">
    <w:name w:val="Normal (Web)"/>
    <w:basedOn w:val="a"/>
    <w:uiPriority w:val="99"/>
    <w:semiHidden/>
    <w:unhideWhenUsed/>
    <w:rsid w:val="00002F6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hyperlinkchar">
    <w:name w:val="hyperlink__char"/>
    <w:basedOn w:val="a0"/>
    <w:rsid w:val="00002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36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E0D2B366-35A1-4903-AB47-EC71F5494D96}"/>
</file>

<file path=customXml/itemProps2.xml><?xml version="1.0" encoding="utf-8"?>
<ds:datastoreItem xmlns:ds="http://schemas.openxmlformats.org/officeDocument/2006/customXml" ds:itemID="{514465EA-98A3-4804-8936-34F0C0152229}"/>
</file>

<file path=customXml/itemProps3.xml><?xml version="1.0" encoding="utf-8"?>
<ds:datastoreItem xmlns:ds="http://schemas.openxmlformats.org/officeDocument/2006/customXml" ds:itemID="{C8E17893-81FD-4E7C-AB38-5E2E6B8D4305}"/>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1577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Εγκαινιάστηκε από την Υπουργό Πολιτισμού και Αθλητισμού Λίνα Μενδώνη η νέα Μόνιμη Έκθεση του Ολυμπιακού Μουσείου Θεσσαλονίκης</dc:title>
  <dc:creator>Γεωργία Μπούμη</dc:creator>
  <cp:lastModifiedBy>Γεωργία Μπούμη</cp:lastModifiedBy>
  <cp:revision>2</cp:revision>
  <dcterms:created xsi:type="dcterms:W3CDTF">2021-12-21T11:11:00Z</dcterms:created>
  <dcterms:modified xsi:type="dcterms:W3CDTF">2021-12-21T11:11:00Z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